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81" w:rsidRDefault="00B91381"/>
    <w:p w:rsidR="00B91381" w:rsidRPr="00431AD1" w:rsidRDefault="00B91381" w:rsidP="00B9138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31AD1">
        <w:rPr>
          <w:rFonts w:ascii="Times New Roman" w:hAnsi="Times New Roman" w:cs="Times New Roman"/>
          <w:sz w:val="28"/>
          <w:szCs w:val="28"/>
        </w:rPr>
        <w:t>Муниципальное общеобразовательное  казенное учреждение</w:t>
      </w:r>
    </w:p>
    <w:p w:rsidR="00B91381" w:rsidRPr="00431AD1" w:rsidRDefault="00B91381" w:rsidP="00B9138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31AD1">
        <w:rPr>
          <w:rFonts w:ascii="Times New Roman" w:hAnsi="Times New Roman" w:cs="Times New Roman"/>
          <w:sz w:val="28"/>
          <w:szCs w:val="28"/>
        </w:rPr>
        <w:t>Кулустайская средняя общеобразовательная школа</w:t>
      </w:r>
    </w:p>
    <w:p w:rsidR="00720E38" w:rsidRDefault="00720E38" w:rsidP="00720E3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720E38" w:rsidRPr="00720E38" w:rsidRDefault="00720E38" w:rsidP="00720E3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20E38">
        <w:rPr>
          <w:rFonts w:ascii="Times New Roman" w:hAnsi="Times New Roman" w:cs="Times New Roman"/>
          <w:sz w:val="24"/>
          <w:szCs w:val="24"/>
        </w:rPr>
        <w:t>«Согласована»</w:t>
      </w:r>
    </w:p>
    <w:p w:rsidR="00720E38" w:rsidRPr="00720E38" w:rsidRDefault="00720E38" w:rsidP="00720E3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</w:t>
      </w:r>
    </w:p>
    <w:p w:rsidR="00720E38" w:rsidRPr="00720E38" w:rsidRDefault="00720E38" w:rsidP="00720E3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720E38" w:rsidRPr="00720E38" w:rsidRDefault="00720E38" w:rsidP="00720E3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20E38">
        <w:rPr>
          <w:rFonts w:ascii="Times New Roman" w:hAnsi="Times New Roman" w:cs="Times New Roman"/>
          <w:sz w:val="24"/>
          <w:szCs w:val="24"/>
        </w:rPr>
        <w:t xml:space="preserve">________ Бородина Г.В.     </w:t>
      </w:r>
    </w:p>
    <w:p w:rsidR="00720E38" w:rsidRDefault="00431AD1" w:rsidP="00431AD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Протокол № </w:t>
      </w:r>
      <w:r w:rsidR="00720E38" w:rsidRPr="00720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20E38" w:rsidRPr="00720E38" w:rsidRDefault="00720E38" w:rsidP="00720E3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20E38">
        <w:rPr>
          <w:rFonts w:ascii="Times New Roman" w:hAnsi="Times New Roman" w:cs="Times New Roman"/>
          <w:sz w:val="24"/>
          <w:szCs w:val="24"/>
        </w:rPr>
        <w:t xml:space="preserve">от </w:t>
      </w:r>
      <w:r w:rsidR="00431AD1">
        <w:rPr>
          <w:rFonts w:ascii="Times New Roman" w:hAnsi="Times New Roman" w:cs="Times New Roman"/>
          <w:sz w:val="24"/>
          <w:szCs w:val="24"/>
        </w:rPr>
        <w:t xml:space="preserve">« 29 »  августа </w:t>
      </w:r>
      <w:r w:rsidRPr="00720E38">
        <w:rPr>
          <w:rFonts w:ascii="Times New Roman" w:hAnsi="Times New Roman" w:cs="Times New Roman"/>
          <w:sz w:val="24"/>
          <w:szCs w:val="24"/>
        </w:rPr>
        <w:t>2013г</w:t>
      </w:r>
    </w:p>
    <w:p w:rsidR="00B91381" w:rsidRPr="00720E38" w:rsidRDefault="00B91381" w:rsidP="00720E3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91381" w:rsidRPr="00720E38" w:rsidRDefault="00B91381" w:rsidP="00720E3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91381" w:rsidRDefault="00B91381" w:rsidP="00720E3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431AD1" w:rsidRDefault="00431AD1" w:rsidP="00720E3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431AD1" w:rsidRDefault="00431AD1" w:rsidP="00720E3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431AD1" w:rsidRPr="00720E38" w:rsidRDefault="00431AD1" w:rsidP="00720E3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431AD1" w:rsidRPr="00431AD1" w:rsidRDefault="00431AD1" w:rsidP="00431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31A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РАБОЧАЯ ПРОГРАММА </w:t>
      </w:r>
    </w:p>
    <w:p w:rsidR="00431AD1" w:rsidRPr="00431AD1" w:rsidRDefault="00431AD1" w:rsidP="00431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31A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 МАТЕМАТИЧЕСКОГО  КРУЖКА  </w:t>
      </w:r>
    </w:p>
    <w:p w:rsidR="00431AD1" w:rsidRPr="00431AD1" w:rsidRDefault="00431AD1" w:rsidP="00431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31A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«ЭРУДИТ»</w:t>
      </w:r>
    </w:p>
    <w:p w:rsidR="00431AD1" w:rsidRPr="00431AD1" w:rsidRDefault="00431AD1" w:rsidP="00431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31A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431AD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5 КЛАССЕ</w:t>
      </w:r>
    </w:p>
    <w:p w:rsidR="00B91381" w:rsidRPr="00431AD1" w:rsidRDefault="00B91381" w:rsidP="00720E38">
      <w:pPr>
        <w:rPr>
          <w:b/>
          <w:sz w:val="40"/>
          <w:szCs w:val="40"/>
        </w:rPr>
      </w:pPr>
    </w:p>
    <w:p w:rsidR="00431AD1" w:rsidRDefault="00431AD1" w:rsidP="00B91381">
      <w:pPr>
        <w:jc w:val="center"/>
        <w:rPr>
          <w:sz w:val="44"/>
          <w:szCs w:val="44"/>
        </w:rPr>
      </w:pPr>
    </w:p>
    <w:p w:rsidR="00B91381" w:rsidRPr="00431AD1" w:rsidRDefault="00431AD1" w:rsidP="00431AD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31AD1">
        <w:rPr>
          <w:rFonts w:ascii="Times New Roman" w:hAnsi="Times New Roman" w:cs="Times New Roman"/>
          <w:b/>
          <w:sz w:val="32"/>
          <w:szCs w:val="32"/>
        </w:rPr>
        <w:t>Руководитель: Бородина Г.В.</w:t>
      </w:r>
    </w:p>
    <w:p w:rsidR="00B91381" w:rsidRPr="00431AD1" w:rsidRDefault="00B91381" w:rsidP="00B913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AD1" w:rsidRDefault="00431AD1" w:rsidP="00B91381">
      <w:pPr>
        <w:jc w:val="center"/>
        <w:rPr>
          <w:sz w:val="32"/>
          <w:szCs w:val="32"/>
        </w:rPr>
      </w:pPr>
    </w:p>
    <w:p w:rsidR="00431AD1" w:rsidRDefault="00431AD1" w:rsidP="00B91381">
      <w:pPr>
        <w:jc w:val="center"/>
        <w:rPr>
          <w:sz w:val="32"/>
          <w:szCs w:val="32"/>
        </w:rPr>
      </w:pPr>
    </w:p>
    <w:p w:rsidR="00431AD1" w:rsidRDefault="00431AD1" w:rsidP="00B91381">
      <w:pPr>
        <w:jc w:val="center"/>
        <w:rPr>
          <w:sz w:val="32"/>
          <w:szCs w:val="32"/>
        </w:rPr>
      </w:pPr>
    </w:p>
    <w:p w:rsidR="00431AD1" w:rsidRDefault="00431AD1" w:rsidP="00431AD1">
      <w:pPr>
        <w:jc w:val="center"/>
        <w:rPr>
          <w:sz w:val="32"/>
          <w:szCs w:val="32"/>
        </w:rPr>
      </w:pPr>
    </w:p>
    <w:p w:rsidR="00B91381" w:rsidRPr="00431AD1" w:rsidRDefault="00B91381" w:rsidP="00431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AD1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B91381" w:rsidRPr="00431AD1" w:rsidRDefault="00B91381" w:rsidP="00B913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6"/>
        <w:gridCol w:w="79"/>
      </w:tblGrid>
      <w:tr w:rsidR="00082197" w:rsidRPr="00082197" w:rsidTr="00B913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1381" w:rsidRDefault="00B91381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91"/>
            </w:tblGrid>
            <w:tr w:rsidR="00082197" w:rsidRPr="00082197" w:rsidTr="00B91381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180" w:rightFromText="180" w:vertAnchor="text" w:horzAnchor="margin" w:tblpY="-52"/>
                    <w:tblOverlap w:val="never"/>
                    <w:tblW w:w="4882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84"/>
                  </w:tblGrid>
                  <w:tr w:rsidR="00431AD1" w:rsidRPr="00082197" w:rsidTr="00431AD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1AD1" w:rsidRPr="00431AD1" w:rsidRDefault="00431AD1" w:rsidP="006A2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B21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Пояснительная записка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</w:t>
                        </w: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Математика занимает особое место в образовании человека, 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 Являясь частью общего образования, среди предметов, формирующих интеллект, математика находится на первом месте.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Первоначальные математические познания должны входить с самых ранних лет в наше образование и воспитание. Результаты надёжны лишь тогда, когда введение в область математических знаний совершается в лёгкой и приятной форме, на предметах обыденной и повседневной обстановки, подобранных с надлежащим остроумием и занимательностью.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Программа кружка рассчитана на учащихся 5 классов, склонных к занятиям математикой и желающих повысить свой математический уровень.  Именно в этом возрасте формируются математические способности и устойчивый интерес к математике.</w:t>
                        </w:r>
                      </w:p>
                      <w:p w:rsidR="00431AD1" w:rsidRPr="00431AD1" w:rsidRDefault="00431AD1" w:rsidP="006A27A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Данная программа является частью интеллектуально-познавательного направления дополнительного образования и  расширяет содержание программ общего образования.</w:t>
                        </w:r>
                      </w:p>
                      <w:p w:rsidR="00431AD1" w:rsidRPr="00431AD1" w:rsidRDefault="00431AD1" w:rsidP="006A27A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31AD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Цели и задачи</w:t>
                        </w:r>
                      </w:p>
                      <w:p w:rsidR="00431AD1" w:rsidRPr="00B91381" w:rsidRDefault="00431AD1" w:rsidP="006A27AC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Цель</w:t>
                        </w: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 – создание условий для развития интереса учащихся к математике, формирование интереса к творческому процессу, развит</w:t>
                        </w: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ие логического мышления, </w:t>
                        </w: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и расширение общего кругозора ребенка в процессе живого рассмотрения различных практических задач и вопросов.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Достижение этой цели обеспечено посредством решения следующих </w:t>
                        </w:r>
                        <w:r w:rsidRPr="00B9138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задач</w:t>
                        </w: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1. Пробуждение и развитие устойчивого интереса учащихся к математике и ее приложениям.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2. Оптимальное развитие математических способностей у учащихся и привитие учащимся определенных навыков научно-исследовательского характера.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3. Воспитание высокой культуры математического мышления.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4. Развитие у учащихся умения самостоятельно и творчески работать с учебной и научно-популярной литературой.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6. Расширение и углубление представлений учащихся о практическом значении математики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7. Воспитание учащихся чувства коллективизма и умения сочетать индивидуальную </w:t>
                        </w: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работу с </w:t>
                        </w:r>
                        <w:proofErr w:type="gramStart"/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коллективной</w:t>
                        </w:r>
                        <w:proofErr w:type="gramEnd"/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8. 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школьников.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В основу составления программы математического кружка положены следующие </w:t>
                        </w:r>
                        <w:r w:rsidRPr="00B9138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педагогические принципы</w:t>
                        </w: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• учет возрастных и индивидуальных особенностей каждого ребенка;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• доброжелательный психологический климат на занятиях;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• личностно-деятельный подход к организации учебно-воспитательного процесса;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• подбор методов занятий соответственно целям и содержанию занятий и эффективности их применения;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• оптимальное сочетание форм деятельности;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• доступность.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Программа содержит материал, как занимательного характера, так и дополняющий, расширяющий программу общеобразовательной школы по математике. Большое внимание в программе  уделяется: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исто</w:t>
                        </w: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рии математики  и рассказам, связанным с математикой  (запись цифр и чисел у других народов, математические фокусы, ребусы и др.);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выполнению  самостоятельных заданий творческого характера (составить рассказ, фокус, ребус, задачу с использованием изученных матема</w:t>
                        </w: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тических свойств);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изучению раз</w:t>
                        </w: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личных арифметических методов решения задач (метод ре</w:t>
                        </w: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шения «с конца» и др.);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-выполнению проектных работ;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рассмотрению геометрического ма</w:t>
                        </w: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териала, развитию пространственного воображения. 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Программа  кружка    рассчитана </w:t>
                        </w:r>
                        <w:r w:rsidRPr="00B913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 один год  обучения</w:t>
                        </w: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(34 занятия в течени</w:t>
                        </w:r>
                        <w:proofErr w:type="gramStart"/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B9138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учебного года).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Предполагаемые результаты обучения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результате занятий в кружке учащиеся должны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Знать: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        старинные системы записи чисел, записи цифр и чисел у других народов;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-          названия больших чисел;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        свойства чисел натурального ряда, арифметические действия над натуральными числами и нулём и их свойства, понятие квадрата и куба числа;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        приёмы быстрого счёта;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        методы решения логических задач;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        свойства простейших геометрических фигур на плоскости;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        понятие графа;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        понятие софизма.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Уметь: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        читать и записывать римские числа;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        читать и записывать большие числа;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        пользоваться приёмами быстрого счёта;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        решать текстовые  задачи на движение, на взвешивание, на переливание;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        использовать различные приёмы при решении логических задач;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        решать геометрические задачи на разрезание, задачи со спичками, геометрические головоломки, простейшие задачи на графы;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        решать математические ребусы, софизмы, показывать математические фокусы.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42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          выполнять проектные работы.</w:t>
                        </w:r>
                      </w:p>
                      <w:p w:rsidR="00431AD1" w:rsidRDefault="00431AD1" w:rsidP="00431AD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31AD1" w:rsidRPr="00431AD1" w:rsidRDefault="00431AD1" w:rsidP="00431AD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Учебно-тематический план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29"/>
                          <w:gridCol w:w="2291"/>
                          <w:gridCol w:w="3380"/>
                          <w:gridCol w:w="1483"/>
                          <w:gridCol w:w="1485"/>
                        </w:tblGrid>
                        <w:tr w:rsidR="00431AD1" w:rsidRPr="00B91381" w:rsidTr="006A27AC">
                          <w:trPr>
                            <w:trHeight w:val="794"/>
                            <w:tblCellSpacing w:w="0" w:type="dxa"/>
                          </w:trPr>
                          <w:tc>
                            <w:tcPr>
                              <w:tcW w:w="18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27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Раздел</w:t>
                              </w: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Тема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Кол-во занятий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Сроки проведения</w:t>
                              </w:r>
                            </w:p>
                          </w:tc>
                        </w:tr>
                        <w:tr w:rsidR="00431AD1" w:rsidRPr="00B91381" w:rsidTr="006A27AC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7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Занимательная арифметика</w:t>
                              </w:r>
                            </w:p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</w:t>
                              </w:r>
                              <w:proofErr w:type="gramStart"/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1</w:t>
                              </w:r>
                              <w:proofErr w:type="gramEnd"/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Запись цифр и чисел у других народов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2.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Числа - великаны и числа- малютки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Тема3.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 Приёмы  быстрого счёта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7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Занимательные 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задачи</w:t>
                              </w:r>
                            </w:p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lastRenderedPageBreak/>
                                <w:t xml:space="preserve">Тема 1. 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Магические квадраты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2.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Математические фокусы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3.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Математические ребусы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Тема 4. 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Софизмы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5.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Задачи с числами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6.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Задачи шутки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7.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Старинные задачи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43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77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Логические задачи</w:t>
                              </w:r>
                            </w:p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1.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Задачи, решаемые с конца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43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2.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Круги Эйлера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43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3.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Простейшие графы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43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4.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Задачи на переливания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43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5.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Задачи на взвешивания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43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6.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Задачи на движение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390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77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Геометрические задачи</w:t>
                              </w:r>
                            </w:p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1.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Задачи на разрезание 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2.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Задачи со спичками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1185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3.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 Геометрические головоломки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885"/>
                            <w:tblCellSpacing w:w="0" w:type="dxa"/>
                          </w:trPr>
                          <w:tc>
                            <w:tcPr>
                              <w:tcW w:w="18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7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Проекты</w:t>
                              </w: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1.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Проектные работы.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570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77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Решение задач по всему курсу</w:t>
                              </w:r>
                            </w:p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1.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Решение задач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rHeight w:val="570"/>
                            <w:tblCellSpacing w:w="0" w:type="dxa"/>
                          </w:trPr>
                          <w:tc>
                            <w:tcPr>
                              <w:tcW w:w="183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7" w:type="pct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Тема 2</w:t>
                              </w: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.Составление  и выпуск брошюры «Математическая шкатулка»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31AD1" w:rsidRPr="00B91381" w:rsidTr="006A27AC">
                          <w:trPr>
                            <w:tblCellSpacing w:w="0" w:type="dxa"/>
                          </w:trPr>
                          <w:tc>
                            <w:tcPr>
                              <w:tcW w:w="18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8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ИТОГО:</w:t>
                              </w:r>
                            </w:p>
                          </w:tc>
                          <w:tc>
                            <w:tcPr>
                              <w:tcW w:w="8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82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Краткое содержание разделов 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I. Занимательная арифметика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Тема 1.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Запись цифр и чисел у других народов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 люди научились считать. Старинные системы записи чисел.  Цифры у разных народов.  Римская нумерация.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Тема 2.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Числа - великаны и числа- малютки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Открытие нуля. Мы живём в мире больших чисел. Числа-великаны. Названия больших чисел. Числа – малютки. Решение задач с большими и малыми числами.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Тема3.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 Упражнения на быстрый счёт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Некоторые приёмы быстрого счёта.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Умножение двухзначных чисел на 11,22,33, . . . , 99.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Умножение на число, оканчивающееся на 5.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Умножение и деление на 25,75,50,125.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Умножение и деление на 111,1111 и т.д.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Умножение двузначных чисел, у которых цифры десятков одинаковые, а сумма цифр единиц составляет 10. Умножение двузначных чисел, у которых сумма цифр равна 10, а цифры единиц одинаковые.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Умножение чисел, близких к 100.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Умножение на число, близкое к 1000.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Умножение на 101,1001 и т.д.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II. Занимательные задачи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Тема 1 . 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Магические квадраты.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Отгадывание и составление магических квадратов.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Тема 2.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Математические фокусы.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Математические фокусы с «угадыванием чисел».  Примеры математических фокусов.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Тема 3.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Математические ребусы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 заданий на восстановление записей вычислений.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Тема 4. 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Софизмы.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Понятие софизма. Примеры софизмов.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Тема 5.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Задачи с числами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Запись числа с помощью знаков действий, скобок и определённым количеством одинаковых цифр.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lastRenderedPageBreak/>
                          <w:t>Тема 6.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Задачи – шутки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  шуточных задач в форме загадок.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III. Логические задачи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Тема 1.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Задачи, решаемые с конца.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 сюжетных, текстовых  задач методом «с конца».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Тема 2.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Круги Эйлера.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 задач с использованием кругов Эйлера.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Тема 3.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Простейшие графы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Понятие графа. Решение простейших задач  на  графы.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Тема 4.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Задачи на переливания.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 текстовых задач на переливание.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Тема 5.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 Взвешивания.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 задач  на определение фальшивых монет или предметов разного веса с помощью нескольких взвешиваний на чашечных весах без гирь.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Тема 6.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 Задачи на движение.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 текстовых задач на движение: на сближение, на удаление,  движение в одном направлении, в противоположных направлениях, движение по реке.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Тема 7.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Старинные задачи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 занимательных старинных задач и задач-сказок.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IV. Геометрические задачи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lastRenderedPageBreak/>
                          <w:t>Тема 1.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Задачи на разрезания.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Геометрия вокруг нас. Геометрия на клетчатой бумаге. Игра «</w:t>
                        </w:r>
                        <w:proofErr w:type="spellStart"/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Пентамино</w:t>
                        </w:r>
                        <w:proofErr w:type="spellEnd"/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Тема 2. 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Задачи со спичками. 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 занимательных задач со спичками.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Тема 3.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Геометрические головоломки.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Танграм</w:t>
                        </w:r>
                        <w:proofErr w:type="spellEnd"/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V. 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Проекты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Тема 1.</w:t>
                        </w: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Выбор тем и выполнение проектных работ. Примерные темы проектов: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     Системы счисления. Мифы, сказки, легенды.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     Софизмы и парадоксы.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     Математические фокусы.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     Математика и искусство.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     Математика и музыка.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     Лабиринты.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     Палиндромы.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      Четыре действия математики.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     Древние меры длины.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     Возникновение чисел.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      Счёты.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      Старинные русские меры.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      Магические квадраты.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·         Свои темы проектов.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Требования к уровню подготовки учащихся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По окончании обучения учащиеся должны </w:t>
                        </w:r>
                        <w:r w:rsidRPr="00B9138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знать</w:t>
                        </w: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• нестандартные методы решения различных математических задач;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• логические приемы, применяемые при решении задач;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• историю развития математической науки, биографии известных ученых-математиков.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По окончании обучения учащиеся должны </w:t>
                        </w:r>
                        <w:r w:rsidRPr="00B9138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уметь</w:t>
                        </w: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• рассуждать при решении логических задач, задач на смекалку, задач на эрудицию и интуицию;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• систематизировать данные в виде таблиц при решении задач, при составлении математических кроссвордов, шарад и ребусов; </w:t>
                        </w:r>
                      </w:p>
                      <w:p w:rsidR="00431AD1" w:rsidRPr="00B91381" w:rsidRDefault="00431AD1" w:rsidP="006A27AC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B9138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• применять нестандартные методы при решении программных задач </w:t>
                        </w:r>
                      </w:p>
                      <w:p w:rsidR="008B30DB" w:rsidRDefault="008B30DB" w:rsidP="008B30DB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31AD1" w:rsidRPr="008B30DB" w:rsidRDefault="00431AD1" w:rsidP="008B30D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реализации программы кружка необходимо: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473"/>
                          <w:gridCol w:w="4495"/>
                        </w:tblGrid>
                        <w:tr w:rsidR="00431AD1" w:rsidRPr="00B91381" w:rsidTr="006A27AC">
                          <w:trPr>
                            <w:tblCellSpacing w:w="0" w:type="dxa"/>
                          </w:trPr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Материально-техническое обеспечение</w:t>
                              </w:r>
                            </w:p>
                          </w:tc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Методическое и дидактическое обеспечение</w:t>
                              </w:r>
                            </w:p>
                          </w:tc>
                        </w:tr>
                        <w:tr w:rsidR="00431AD1" w:rsidRPr="00B91381" w:rsidTr="006A27AC">
                          <w:trPr>
                            <w:tblCellSpacing w:w="0" w:type="dxa"/>
                          </w:trPr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Учебный кабинет,  учебные столы,  стулья, компьютеры,  принтер,  сканер,  проектор,   классная доска,  мел.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-Подборка информационной и справочной литературы;</w:t>
                              </w:r>
                            </w:p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-Обучающие и справочные электронные издания;</w:t>
                              </w:r>
                            </w:p>
                            <w:p w:rsidR="00431AD1" w:rsidRPr="00B91381" w:rsidRDefault="00431AD1" w:rsidP="006A27A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913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Доступ в Интернет</w:t>
                              </w:r>
                            </w:p>
                          </w:tc>
                        </w:tr>
                      </w:tbl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60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60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Литература 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 Гусев В.А., Орлов А.И., Розенталь А.Л. Внеклассная работа с учениками 5-6 классов. - М.: Просвещение,2005 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Журналы «Математика в </w:t>
                        </w:r>
                        <w:r w:rsidR="008B30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школе», 2008 2013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3.А.С.Чесноков, С.И. </w:t>
                        </w:r>
                        <w:proofErr w:type="spellStart"/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Шварцбурд</w:t>
                        </w:r>
                        <w:proofErr w:type="spellEnd"/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В.Д.Головина, И.И. </w:t>
                        </w:r>
                        <w:proofErr w:type="spellStart"/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Крючкова</w:t>
                        </w:r>
                        <w:proofErr w:type="spellEnd"/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Л. А. </w:t>
                        </w:r>
                        <w:proofErr w:type="spellStart"/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Литвачук</w:t>
                        </w:r>
                        <w:proofErr w:type="spellEnd"/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  Внеклассная работа по математике в 4-5 к</w:t>
                        </w:r>
                        <w:r w:rsidR="008B30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лассах. М. , «Просвещение»,2004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 </w:t>
                        </w:r>
                        <w:proofErr w:type="spellStart"/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Фарков</w:t>
                        </w:r>
                        <w:proofErr w:type="spellEnd"/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А.В. Математические кружки в школе. 5-8 классы– </w:t>
                        </w:r>
                        <w:proofErr w:type="gramStart"/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М.</w:t>
                        </w:r>
                        <w:proofErr w:type="gramEnd"/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 Айрис-пресс, 2006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5.Фарков А.В. Математические олимпиады в школе. 5-11 классы. М.: Айрис-пресс, 2002.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6.Фарков  А.В. Внеклассная работа по математике.5-11 классы М.: Айрис-пресс, 2008</w:t>
                        </w:r>
                      </w:p>
                      <w:p w:rsidR="00431AD1" w:rsidRPr="00B91381" w:rsidRDefault="00431AD1" w:rsidP="008B30DB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AD1" w:rsidRPr="00B91381" w:rsidRDefault="00431AD1" w:rsidP="006A27AC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431AD1" w:rsidRPr="00082197" w:rsidRDefault="00431AD1" w:rsidP="006A27AC">
                        <w:pPr>
                          <w:spacing w:before="100" w:beforeAutospacing="1" w:after="100" w:afterAutospacing="1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1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91381" w:rsidRDefault="00B91381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58"/>
                    <w:gridCol w:w="64"/>
                    <w:gridCol w:w="79"/>
                  </w:tblGrid>
                  <w:tr w:rsidR="00082197" w:rsidRPr="00082197" w:rsidTr="00B91381">
                    <w:trPr>
                      <w:gridAfter w:val="1"/>
                      <w:wAfter w:w="34" w:type="dxa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1381" w:rsidRDefault="00B91381"/>
                      <w:p w:rsidR="00082197" w:rsidRPr="00082197" w:rsidRDefault="00082197" w:rsidP="00B91381">
                        <w:pPr>
                          <w:spacing w:after="225" w:line="240" w:lineRule="auto"/>
                          <w:ind w:left="-516" w:firstLine="51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21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7620000" cy="26965275"/>
                              <wp:effectExtent l="19050" t="0" r="0" b="0"/>
                              <wp:docPr id="1" name="Рисунок 1" descr="http://www.openclass.ru/themes/theme011/images/line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openclass.ru/themes/theme011/images/line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2696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82197" w:rsidRPr="00082197" w:rsidRDefault="00082197" w:rsidP="00082197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21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  </w:t>
                        </w:r>
                        <w:r w:rsidRPr="00082197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Тэги к этому документу:</w:t>
                        </w:r>
                        <w:r w:rsidRPr="000821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082197" w:rsidRPr="00082197" w:rsidRDefault="00D01D58" w:rsidP="0008219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history="1">
                          <w:r w:rsidR="00082197" w:rsidRPr="0008219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кружок математика 5 класс рабочая программа</w:t>
                          </w:r>
                        </w:hyperlink>
                      </w:p>
                      <w:p w:rsidR="00082197" w:rsidRPr="00082197" w:rsidRDefault="00082197" w:rsidP="000821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000" cy="26965275"/>
                              <wp:effectExtent l="19050" t="0" r="0" b="0"/>
                              <wp:docPr id="2" name="Рисунок 2" descr="http://www.openclass.ru/themes/theme011/images/line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openclass.ru/themes/theme011/images/line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2696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82197" w:rsidRPr="00082197" w:rsidRDefault="00082197" w:rsidP="000821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821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:rsidR="00082197" w:rsidRPr="00082197" w:rsidRDefault="00D01D58" w:rsidP="0008219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history="1">
                          <w:r w:rsidR="00082197" w:rsidRPr="0008219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Войдите на сайт под своим логином</w:t>
                          </w:r>
                        </w:hyperlink>
                        <w:r w:rsidR="00082197" w:rsidRPr="000821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или </w:t>
                        </w:r>
                        <w:hyperlink r:id="rId8" w:history="1">
                          <w:r w:rsidR="00082197" w:rsidRPr="0008219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зарегистрируйтесь</w:t>
                          </w:r>
                        </w:hyperlink>
                        <w:r w:rsidR="00082197" w:rsidRPr="000821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чтобы оставлять комментарии</w:t>
                        </w:r>
                      </w:p>
                    </w:tc>
                    <w:tc>
                      <w:tcPr>
                        <w:tcW w:w="34" w:type="dxa"/>
                        <w:vAlign w:val="center"/>
                        <w:hideMark/>
                      </w:tcPr>
                      <w:p w:rsidR="00082197" w:rsidRPr="00082197" w:rsidRDefault="00082197" w:rsidP="000821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82197" w:rsidRPr="00082197" w:rsidTr="00B91381">
                    <w:trPr>
                      <w:trHeight w:val="135"/>
                      <w:tblCellSpacing w:w="15" w:type="dxa"/>
                    </w:trPr>
                    <w:tc>
                      <w:tcPr>
                        <w:tcW w:w="9013" w:type="dxa"/>
                        <w:vAlign w:val="center"/>
                        <w:hideMark/>
                      </w:tcPr>
                      <w:p w:rsidR="00082197" w:rsidRPr="00082197" w:rsidRDefault="00082197" w:rsidP="000821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2197" w:rsidRPr="00082197" w:rsidRDefault="00082197" w:rsidP="000821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" w:type="dxa"/>
                        <w:vAlign w:val="center"/>
                        <w:hideMark/>
                      </w:tcPr>
                      <w:p w:rsidR="00082197" w:rsidRPr="00082197" w:rsidRDefault="00082197" w:rsidP="000821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82197" w:rsidRPr="00082197" w:rsidRDefault="00082197" w:rsidP="000821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82197" w:rsidRPr="00082197" w:rsidRDefault="00082197" w:rsidP="0008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dxa"/>
            <w:vAlign w:val="center"/>
            <w:hideMark/>
          </w:tcPr>
          <w:p w:rsidR="00082197" w:rsidRPr="00082197" w:rsidRDefault="00082197" w:rsidP="0008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614" w:rsidRDefault="008B30DB"/>
    <w:sectPr w:rsidR="00BD6614" w:rsidSect="006A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17B8"/>
    <w:multiLevelType w:val="multilevel"/>
    <w:tmpl w:val="34E8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62E77"/>
    <w:multiLevelType w:val="multilevel"/>
    <w:tmpl w:val="C1C2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2197"/>
    <w:rsid w:val="00082197"/>
    <w:rsid w:val="001676C1"/>
    <w:rsid w:val="00431AD1"/>
    <w:rsid w:val="00502DDB"/>
    <w:rsid w:val="00600970"/>
    <w:rsid w:val="00665A6A"/>
    <w:rsid w:val="006A7C21"/>
    <w:rsid w:val="00720E38"/>
    <w:rsid w:val="007E648E"/>
    <w:rsid w:val="008B30DB"/>
    <w:rsid w:val="009B2108"/>
    <w:rsid w:val="00B91381"/>
    <w:rsid w:val="00D0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21"/>
  </w:style>
  <w:style w:type="paragraph" w:styleId="3">
    <w:name w:val="heading 3"/>
    <w:basedOn w:val="a"/>
    <w:link w:val="30"/>
    <w:uiPriority w:val="9"/>
    <w:qFormat/>
    <w:rsid w:val="00082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1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8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197"/>
    <w:rPr>
      <w:b/>
      <w:bCs/>
    </w:rPr>
  </w:style>
  <w:style w:type="character" w:styleId="a5">
    <w:name w:val="Emphasis"/>
    <w:basedOn w:val="a0"/>
    <w:uiPriority w:val="20"/>
    <w:qFormat/>
    <w:rsid w:val="00082197"/>
    <w:rPr>
      <w:i/>
      <w:iCs/>
    </w:rPr>
  </w:style>
  <w:style w:type="character" w:styleId="a6">
    <w:name w:val="Hyperlink"/>
    <w:basedOn w:val="a0"/>
    <w:uiPriority w:val="99"/>
    <w:semiHidden/>
    <w:unhideWhenUsed/>
    <w:rsid w:val="0008219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21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21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821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821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1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91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user/register?destination=comment/reply/315526%2523comment-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user/login?destination=comment/reply/315526%2523comment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taxonomy_vtn/term/16258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actovij-zal-kivda</dc:creator>
  <cp:keywords/>
  <dc:description/>
  <cp:lastModifiedBy>actovij-zal-kivda</cp:lastModifiedBy>
  <cp:revision>2</cp:revision>
  <cp:lastPrinted>2013-10-21T11:06:00Z</cp:lastPrinted>
  <dcterms:created xsi:type="dcterms:W3CDTF">2013-10-03T15:48:00Z</dcterms:created>
  <dcterms:modified xsi:type="dcterms:W3CDTF">2013-10-21T11:09:00Z</dcterms:modified>
</cp:coreProperties>
</file>